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6A" w:rsidRPr="002B66AF" w:rsidRDefault="00B40E6A" w:rsidP="002B66AF">
      <w:pPr>
        <w:ind w:left="-851"/>
        <w:rPr>
          <w:rFonts w:eastAsia="Arial Unicode MS"/>
          <w:color w:val="000000"/>
          <w:sz w:val="20"/>
          <w:szCs w:val="20"/>
        </w:rPr>
      </w:pPr>
      <w:r w:rsidRPr="002B66AF">
        <w:rPr>
          <w:rFonts w:eastAsia="Arial Unicode MS"/>
          <w:b/>
          <w:bCs/>
          <w:color w:val="000000"/>
          <w:sz w:val="28"/>
          <w:szCs w:val="28"/>
        </w:rPr>
        <w:t>Рак тела матки</w:t>
      </w:r>
      <w:r w:rsidRPr="002B66AF">
        <w:rPr>
          <w:rFonts w:eastAsia="Arial Unicode MS"/>
          <w:color w:val="000000"/>
          <w:sz w:val="20"/>
          <w:szCs w:val="20"/>
        </w:rPr>
        <w:t xml:space="preserve"> – злокачественное новообразование, развивающееся из</w:t>
      </w:r>
      <w:r w:rsidRPr="002B66AF">
        <w:rPr>
          <w:rStyle w:val="apple-converted-space"/>
          <w:rFonts w:eastAsia="Arial Unicode MS"/>
          <w:color w:val="000000"/>
          <w:sz w:val="20"/>
          <w:szCs w:val="20"/>
        </w:rPr>
        <w:t> </w:t>
      </w:r>
      <w:r w:rsidRPr="002B66AF">
        <w:rPr>
          <w:rFonts w:eastAsia="Arial Unicode MS"/>
          <w:sz w:val="20"/>
          <w:szCs w:val="20"/>
        </w:rPr>
        <w:t>эндометрия</w:t>
      </w:r>
      <w:r w:rsidRPr="002B66AF">
        <w:rPr>
          <w:rStyle w:val="apple-converted-space"/>
          <w:rFonts w:eastAsia="Arial Unicode MS"/>
          <w:color w:val="000000"/>
          <w:sz w:val="20"/>
          <w:szCs w:val="20"/>
        </w:rPr>
        <w:t> </w:t>
      </w:r>
      <w:r w:rsidRPr="002B66AF">
        <w:rPr>
          <w:rFonts w:eastAsia="Arial Unicode MS"/>
          <w:color w:val="000000"/>
          <w:sz w:val="20"/>
          <w:szCs w:val="20"/>
        </w:rPr>
        <w:t>(цилиндрического эпителия, которым покрыта внутренняя полость матки).</w:t>
      </w:r>
      <w:r w:rsidRPr="002B66AF">
        <w:rPr>
          <w:rFonts w:eastAsia="Arial Unicode MS"/>
          <w:color w:val="000000"/>
          <w:sz w:val="20"/>
          <w:szCs w:val="20"/>
        </w:rPr>
        <w:br/>
        <w:t>Рак тела матки может развиться в любом возрасте, однако болеют в основном женщины старше 45 лет (средний возраст пациенток, впервые обратившихся к врачу по поводу симптомов рака эндометрия – 60 лет).</w:t>
      </w:r>
      <w:r w:rsidRPr="002B66AF">
        <w:rPr>
          <w:rFonts w:eastAsia="Arial Unicode MS"/>
          <w:color w:val="000000"/>
          <w:sz w:val="20"/>
          <w:szCs w:val="20"/>
        </w:rPr>
        <w:br/>
      </w:r>
    </w:p>
    <w:p w:rsidR="00B40E6A" w:rsidRPr="002B66AF" w:rsidRDefault="00B40E6A" w:rsidP="002B66AF">
      <w:pPr>
        <w:ind w:left="-851"/>
        <w:rPr>
          <w:rFonts w:eastAsia="Arial Unicode MS"/>
          <w:b/>
          <w:bCs/>
          <w:sz w:val="20"/>
          <w:szCs w:val="20"/>
        </w:rPr>
      </w:pPr>
      <w:r w:rsidRPr="002B66AF">
        <w:rPr>
          <w:rFonts w:eastAsia="Arial Unicode MS"/>
          <w:b/>
          <w:bCs/>
          <w:color w:val="4475BA"/>
          <w:sz w:val="20"/>
          <w:szCs w:val="20"/>
        </w:rPr>
        <w:t>Какие факторы повышают риск развития рака тела матки?</w:t>
      </w:r>
      <w:r w:rsidRPr="002B66AF">
        <w:rPr>
          <w:rFonts w:eastAsia="Arial Unicode MS"/>
          <w:color w:val="000000"/>
          <w:sz w:val="20"/>
          <w:szCs w:val="20"/>
        </w:rPr>
        <w:br/>
      </w:r>
    </w:p>
    <w:p w:rsidR="00B40E6A" w:rsidRPr="002B66AF" w:rsidRDefault="00B40E6A" w:rsidP="002B66AF">
      <w:pPr>
        <w:ind w:left="-851"/>
        <w:rPr>
          <w:rFonts w:eastAsia="Arial Unicode MS"/>
          <w:color w:val="000000"/>
          <w:sz w:val="20"/>
          <w:szCs w:val="20"/>
        </w:rPr>
      </w:pPr>
      <w:r w:rsidRPr="002B66AF">
        <w:rPr>
          <w:rFonts w:eastAsia="Arial Unicode MS"/>
          <w:color w:val="000000"/>
          <w:sz w:val="20"/>
          <w:szCs w:val="20"/>
        </w:rPr>
        <w:t>- неблагоприятная наследственность (наличие рака эндометрия,</w:t>
      </w:r>
      <w:r w:rsidRPr="002B66AF">
        <w:rPr>
          <w:rStyle w:val="apple-converted-space"/>
          <w:rFonts w:eastAsia="Arial Unicode MS"/>
          <w:color w:val="000000"/>
          <w:sz w:val="20"/>
          <w:szCs w:val="20"/>
        </w:rPr>
        <w:t> </w:t>
      </w:r>
      <w:r w:rsidRPr="002B66AF">
        <w:rPr>
          <w:rFonts w:eastAsia="Arial Unicode MS"/>
          <w:color w:val="000000"/>
          <w:sz w:val="20"/>
          <w:szCs w:val="20"/>
          <w:bdr w:val="none" w:sz="0" w:space="0" w:color="auto" w:frame="1"/>
        </w:rPr>
        <w:t>рака яичников</w:t>
      </w:r>
      <w:r w:rsidRPr="002B66AF">
        <w:rPr>
          <w:rFonts w:eastAsia="Arial Unicode MS"/>
          <w:color w:val="000000"/>
          <w:sz w:val="20"/>
          <w:szCs w:val="20"/>
        </w:rPr>
        <w:t>,</w:t>
      </w:r>
      <w:r w:rsidRPr="002B66AF">
        <w:rPr>
          <w:rStyle w:val="apple-converted-space"/>
          <w:rFonts w:eastAsia="Arial Unicode MS"/>
          <w:color w:val="000000"/>
          <w:sz w:val="20"/>
          <w:szCs w:val="20"/>
        </w:rPr>
        <w:t> </w:t>
      </w:r>
      <w:r w:rsidRPr="002B66AF">
        <w:rPr>
          <w:rFonts w:eastAsia="Arial Unicode MS"/>
          <w:color w:val="000000"/>
          <w:sz w:val="20"/>
          <w:szCs w:val="20"/>
        </w:rPr>
        <w:t>рака молочной железы</w:t>
      </w:r>
      <w:r w:rsidRPr="002B66AF">
        <w:rPr>
          <w:rStyle w:val="apple-converted-space"/>
          <w:rFonts w:eastAsia="Arial Unicode MS"/>
          <w:color w:val="000000"/>
          <w:sz w:val="20"/>
          <w:szCs w:val="20"/>
        </w:rPr>
        <w:t> </w:t>
      </w:r>
      <w:r w:rsidRPr="002B66AF">
        <w:rPr>
          <w:rFonts w:eastAsia="Arial Unicode MS"/>
          <w:color w:val="000000"/>
          <w:sz w:val="20"/>
          <w:szCs w:val="20"/>
        </w:rPr>
        <w:t>или</w:t>
      </w:r>
      <w:r w:rsidRPr="002B66AF">
        <w:rPr>
          <w:rStyle w:val="apple-converted-space"/>
          <w:rFonts w:eastAsia="Arial Unicode MS"/>
          <w:color w:val="000000"/>
          <w:sz w:val="20"/>
          <w:szCs w:val="20"/>
        </w:rPr>
        <w:t> </w:t>
      </w:r>
      <w:r w:rsidRPr="002B66AF">
        <w:rPr>
          <w:rFonts w:eastAsia="Arial Unicode MS"/>
          <w:color w:val="000000"/>
          <w:sz w:val="20"/>
          <w:szCs w:val="20"/>
        </w:rPr>
        <w:t>толстого кишечника у ближайших родственников);</w:t>
      </w:r>
    </w:p>
    <w:p w:rsidR="00B40E6A" w:rsidRPr="002B66AF" w:rsidRDefault="00B40E6A" w:rsidP="002B66AF">
      <w:pPr>
        <w:ind w:left="-851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  <w:bdr w:val="none" w:sz="0" w:space="0" w:color="auto" w:frame="1"/>
        </w:rPr>
        <w:t xml:space="preserve">- </w:t>
      </w:r>
      <w:r w:rsidRPr="002B66AF">
        <w:rPr>
          <w:rFonts w:eastAsia="Arial Unicode MS"/>
          <w:color w:val="000000"/>
          <w:sz w:val="20"/>
          <w:szCs w:val="20"/>
          <w:bdr w:val="none" w:sz="0" w:space="0" w:color="auto" w:frame="1"/>
        </w:rPr>
        <w:t>ожирение</w:t>
      </w:r>
    </w:p>
    <w:p w:rsidR="00B40E6A" w:rsidRPr="002B66AF" w:rsidRDefault="00B40E6A" w:rsidP="002B66AF">
      <w:pPr>
        <w:ind w:left="-851"/>
        <w:rPr>
          <w:rFonts w:eastAsia="Arial Unicode MS"/>
          <w:color w:val="000000"/>
          <w:sz w:val="20"/>
          <w:szCs w:val="20"/>
        </w:rPr>
      </w:pPr>
      <w:r w:rsidRPr="002B66AF">
        <w:rPr>
          <w:rFonts w:eastAsia="Arial Unicode MS"/>
          <w:color w:val="000000"/>
          <w:sz w:val="20"/>
          <w:szCs w:val="20"/>
        </w:rPr>
        <w:t>- гипертоническая болезнь</w:t>
      </w:r>
    </w:p>
    <w:p w:rsidR="00B40E6A" w:rsidRPr="002B66AF" w:rsidRDefault="00B40E6A" w:rsidP="002B66AF">
      <w:pPr>
        <w:ind w:left="-851"/>
        <w:rPr>
          <w:rFonts w:eastAsia="Arial Unicode MS"/>
          <w:color w:val="000000"/>
          <w:sz w:val="20"/>
          <w:szCs w:val="20"/>
        </w:rPr>
      </w:pPr>
      <w:r w:rsidRPr="002B66AF">
        <w:rPr>
          <w:rFonts w:eastAsia="Arial Unicode MS"/>
          <w:color w:val="000000"/>
          <w:sz w:val="20"/>
          <w:szCs w:val="20"/>
        </w:rPr>
        <w:t>- сахарный диабет</w:t>
      </w:r>
    </w:p>
    <w:p w:rsidR="00B40E6A" w:rsidRPr="002B66AF" w:rsidRDefault="00B40E6A" w:rsidP="002B66AF">
      <w:pPr>
        <w:ind w:left="-851"/>
        <w:rPr>
          <w:rFonts w:eastAsia="Arial Unicode MS"/>
          <w:color w:val="000000"/>
          <w:sz w:val="20"/>
          <w:szCs w:val="20"/>
        </w:rPr>
      </w:pPr>
      <w:r w:rsidRPr="002B66AF">
        <w:rPr>
          <w:rFonts w:eastAsia="Arial Unicode MS"/>
          <w:color w:val="000000"/>
          <w:sz w:val="20"/>
          <w:szCs w:val="20"/>
        </w:rPr>
        <w:t>- поздняя менопауза;</w:t>
      </w:r>
    </w:p>
    <w:p w:rsidR="00B40E6A" w:rsidRPr="002B66AF" w:rsidRDefault="00B40E6A" w:rsidP="002B66AF">
      <w:pPr>
        <w:ind w:left="-851"/>
        <w:rPr>
          <w:rFonts w:eastAsia="Arial Unicode MS"/>
          <w:color w:val="000000"/>
          <w:sz w:val="20"/>
          <w:szCs w:val="20"/>
        </w:rPr>
      </w:pPr>
      <w:r w:rsidRPr="002B66AF">
        <w:rPr>
          <w:rFonts w:eastAsia="Arial Unicode MS"/>
          <w:color w:val="000000"/>
          <w:sz w:val="20"/>
          <w:szCs w:val="20"/>
        </w:rPr>
        <w:t>- отсутствие беременностей в анамнезе;</w:t>
      </w:r>
    </w:p>
    <w:p w:rsidR="00B40E6A" w:rsidRPr="002B66AF" w:rsidRDefault="00B40E6A" w:rsidP="002B66AF">
      <w:pPr>
        <w:ind w:left="-851"/>
        <w:rPr>
          <w:rFonts w:eastAsia="Arial Unicode MS"/>
          <w:color w:val="000000"/>
          <w:sz w:val="20"/>
          <w:szCs w:val="20"/>
        </w:rPr>
      </w:pPr>
      <w:r w:rsidRPr="002B66AF">
        <w:rPr>
          <w:rFonts w:eastAsia="Arial Unicode MS"/>
          <w:color w:val="000000"/>
          <w:sz w:val="20"/>
          <w:szCs w:val="20"/>
        </w:rPr>
        <w:t>- опухоли яичников, продуцирующие эстрогены;</w:t>
      </w:r>
    </w:p>
    <w:p w:rsidR="00B40E6A" w:rsidRPr="002B66AF" w:rsidRDefault="00B40E6A" w:rsidP="002B66AF">
      <w:pPr>
        <w:ind w:left="-851"/>
        <w:rPr>
          <w:rFonts w:eastAsia="Arial Unicode MS"/>
          <w:color w:val="000000"/>
          <w:sz w:val="20"/>
          <w:szCs w:val="20"/>
        </w:rPr>
      </w:pPr>
      <w:r w:rsidRPr="002B66AF">
        <w:rPr>
          <w:rFonts w:eastAsia="Arial Unicode MS"/>
          <w:color w:val="000000"/>
          <w:sz w:val="20"/>
          <w:szCs w:val="20"/>
        </w:rPr>
        <w:t>- лечение рака молочной железы тамоксифеном;</w:t>
      </w:r>
    </w:p>
    <w:p w:rsidR="00B40E6A" w:rsidRPr="002B66AF" w:rsidRDefault="00B40E6A" w:rsidP="002B66AF">
      <w:pPr>
        <w:ind w:left="-851"/>
        <w:rPr>
          <w:rFonts w:eastAsia="Arial Unicode MS"/>
          <w:color w:val="000000"/>
          <w:sz w:val="20"/>
          <w:szCs w:val="20"/>
        </w:rPr>
      </w:pPr>
      <w:r w:rsidRPr="002B66AF">
        <w:rPr>
          <w:rFonts w:eastAsia="Arial Unicode MS"/>
          <w:color w:val="000000"/>
          <w:sz w:val="20"/>
          <w:szCs w:val="20"/>
        </w:rPr>
        <w:t>- длительная оральная контрацепция с использованием диметистерона;</w:t>
      </w:r>
    </w:p>
    <w:p w:rsidR="00B40E6A" w:rsidRPr="002B66AF" w:rsidRDefault="00B40E6A" w:rsidP="002B66AF">
      <w:pPr>
        <w:ind w:left="-851"/>
        <w:rPr>
          <w:rFonts w:eastAsia="Arial Unicode MS"/>
          <w:color w:val="000000"/>
          <w:sz w:val="20"/>
          <w:szCs w:val="20"/>
        </w:rPr>
      </w:pPr>
      <w:r w:rsidRPr="002B66AF">
        <w:rPr>
          <w:rFonts w:eastAsia="Arial Unicode MS"/>
          <w:color w:val="000000"/>
          <w:sz w:val="20"/>
          <w:szCs w:val="20"/>
        </w:rPr>
        <w:t>- заместительная терапия эстрогенами;</w:t>
      </w:r>
    </w:p>
    <w:p w:rsidR="00B40E6A" w:rsidRPr="002B66AF" w:rsidRDefault="00B40E6A" w:rsidP="002B66AF">
      <w:pPr>
        <w:ind w:left="-851"/>
        <w:rPr>
          <w:rFonts w:eastAsia="Arial Unicode MS"/>
          <w:color w:val="000000"/>
          <w:sz w:val="20"/>
          <w:szCs w:val="20"/>
        </w:rPr>
      </w:pPr>
      <w:r w:rsidRPr="002B66AF">
        <w:rPr>
          <w:rFonts w:eastAsia="Arial Unicode MS"/>
          <w:color w:val="000000"/>
          <w:sz w:val="20"/>
          <w:szCs w:val="20"/>
        </w:rPr>
        <w:t>- облучение органов малого таза.</w:t>
      </w:r>
    </w:p>
    <w:p w:rsidR="00B40E6A" w:rsidRPr="002B66AF" w:rsidRDefault="00B40E6A" w:rsidP="002B66AF">
      <w:pPr>
        <w:ind w:left="-851"/>
        <w:rPr>
          <w:rFonts w:eastAsia="Arial Unicode MS"/>
          <w:b/>
          <w:bCs/>
          <w:color w:val="4475BA"/>
          <w:sz w:val="20"/>
          <w:szCs w:val="20"/>
        </w:rPr>
      </w:pPr>
      <w:r w:rsidRPr="002B66AF">
        <w:rPr>
          <w:rFonts w:eastAsia="Arial Unicode MS"/>
          <w:color w:val="000000"/>
          <w:sz w:val="20"/>
          <w:szCs w:val="20"/>
        </w:rPr>
        <w:br/>
      </w:r>
      <w:r w:rsidRPr="002B66AF">
        <w:rPr>
          <w:rFonts w:eastAsia="Arial Unicode MS"/>
          <w:b/>
          <w:bCs/>
          <w:color w:val="4475BA"/>
          <w:sz w:val="20"/>
          <w:szCs w:val="20"/>
        </w:rPr>
        <w:t>Каковы симптомы рака тела матки?</w:t>
      </w:r>
    </w:p>
    <w:p w:rsidR="00B40E6A" w:rsidRPr="002B66AF" w:rsidRDefault="00B40E6A" w:rsidP="002B66AF">
      <w:pPr>
        <w:ind w:left="-851"/>
        <w:rPr>
          <w:rFonts w:eastAsia="Arial Unicode MS"/>
          <w:b/>
          <w:bCs/>
          <w:color w:val="4475BA"/>
          <w:sz w:val="20"/>
          <w:szCs w:val="20"/>
        </w:rPr>
      </w:pPr>
      <w:hyperlink r:id="rId4" w:history="1">
        <w:r w:rsidRPr="004716C1">
          <w:rPr>
            <w:rFonts w:eastAsia="Arial Unicode MS"/>
            <w:color w:val="0066FF"/>
            <w:sz w:val="20"/>
            <w:szCs w:val="20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4pt;height:24pt" o:button="t">
              <v:imagedata r:id="rId5" o:title=""/>
            </v:shape>
          </w:pict>
        </w:r>
      </w:hyperlink>
      <w:r w:rsidRPr="002B66AF">
        <w:rPr>
          <w:rFonts w:eastAsia="Arial Unicode MS"/>
          <w:color w:val="000000"/>
          <w:sz w:val="20"/>
          <w:szCs w:val="20"/>
        </w:rPr>
        <w:t>Основными симптомами рака тела являются маточные кровотечения, бели и болевой синдром. Следует отметить, что в 8% случаев ранние стадии развития злокачественной опухоли протекают абсолютно бессимптомно.</w:t>
      </w:r>
      <w:r w:rsidRPr="002B66AF">
        <w:rPr>
          <w:rFonts w:eastAsia="Arial Unicode MS"/>
          <w:color w:val="000000"/>
          <w:sz w:val="20"/>
          <w:szCs w:val="20"/>
        </w:rPr>
        <w:br/>
        <w:t>Клиническая картина рака тела матки отличается у женщин репродуктивного и нерепродуктивного возраста. Дело в том, что ацикличные кровянистые выделения разной степени выраженности (скудные, мажущие, обильные) встречаются приблизительно в 90% случаев данной патологии.</w:t>
      </w:r>
      <w:r w:rsidRPr="002B66AF">
        <w:rPr>
          <w:rFonts w:eastAsia="Arial Unicode MS"/>
          <w:color w:val="000000"/>
          <w:sz w:val="20"/>
          <w:szCs w:val="20"/>
        </w:rPr>
        <w:br/>
        <w:t>Однако ациклические маточные кровотечения у женщин репродуктивного возраста неспецифичны и встречаются при различных заболеваниях (патология яичников, нарушения нейроэндокринной регуляции и др.), поэтому нередко правильный диагноз устанавливают с запозданием.</w:t>
      </w:r>
      <w:r w:rsidRPr="002B66AF">
        <w:rPr>
          <w:rFonts w:eastAsia="Arial Unicode MS"/>
          <w:color w:val="000000"/>
          <w:sz w:val="20"/>
          <w:szCs w:val="20"/>
        </w:rPr>
        <w:br/>
      </w:r>
      <w:r w:rsidRPr="002B66AF">
        <w:rPr>
          <w:rStyle w:val="Strong"/>
          <w:rFonts w:eastAsia="Arial Unicode MS"/>
          <w:color w:val="000000"/>
          <w:sz w:val="20"/>
          <w:szCs w:val="20"/>
        </w:rPr>
        <w:t>Маточные кровотечения</w:t>
      </w:r>
      <w:r w:rsidRPr="002B66AF">
        <w:rPr>
          <w:rFonts w:eastAsia="Arial Unicode MS"/>
          <w:color w:val="000000"/>
          <w:sz w:val="20"/>
          <w:szCs w:val="20"/>
        </w:rPr>
        <w:t>.</w:t>
      </w:r>
      <w:r w:rsidRPr="002B66AF">
        <w:rPr>
          <w:rFonts w:eastAsia="Arial Unicode MS"/>
          <w:color w:val="000000"/>
          <w:sz w:val="20"/>
          <w:szCs w:val="20"/>
        </w:rPr>
        <w:br/>
        <w:t>Появление маточных кровотечений у женщин в постменопаузе является классическим симптомом рака тела матки, так что в таких случаях, как правило, заболевание удается выявить на относительно ранних стадиях развития.</w:t>
      </w:r>
      <w:r w:rsidRPr="002B66AF">
        <w:rPr>
          <w:rFonts w:eastAsia="Arial Unicode MS"/>
          <w:color w:val="000000"/>
          <w:sz w:val="20"/>
          <w:szCs w:val="20"/>
        </w:rPr>
        <w:br/>
      </w:r>
    </w:p>
    <w:p w:rsidR="00B40E6A" w:rsidRPr="002B66AF" w:rsidRDefault="00B40E6A" w:rsidP="002B66AF">
      <w:pPr>
        <w:ind w:left="-851"/>
        <w:rPr>
          <w:rFonts w:eastAsia="Arial Unicode MS"/>
          <w:b/>
          <w:bCs/>
          <w:color w:val="4475BA"/>
          <w:sz w:val="20"/>
          <w:szCs w:val="20"/>
        </w:rPr>
      </w:pPr>
      <w:r w:rsidRPr="002B66AF">
        <w:rPr>
          <w:rFonts w:eastAsia="Arial Unicode MS"/>
          <w:b/>
          <w:bCs/>
          <w:color w:val="4475BA"/>
          <w:sz w:val="20"/>
          <w:szCs w:val="20"/>
        </w:rPr>
        <w:t>Какие диагностические процедуры необходимо пройти при подозрении на рак тела матки?</w:t>
      </w:r>
    </w:p>
    <w:p w:rsidR="00B40E6A" w:rsidRPr="002B66AF" w:rsidRDefault="00B40E6A" w:rsidP="002B66AF">
      <w:pPr>
        <w:ind w:left="-851"/>
        <w:rPr>
          <w:rFonts w:eastAsia="Arial Unicode MS"/>
          <w:b/>
          <w:bCs/>
          <w:sz w:val="20"/>
          <w:szCs w:val="20"/>
        </w:rPr>
      </w:pPr>
    </w:p>
    <w:p w:rsidR="00B40E6A" w:rsidRPr="002B66AF" w:rsidRDefault="00B40E6A" w:rsidP="002B66AF">
      <w:pPr>
        <w:ind w:left="-851"/>
        <w:rPr>
          <w:rFonts w:eastAsia="Arial Unicode MS"/>
          <w:color w:val="000000"/>
          <w:sz w:val="20"/>
          <w:szCs w:val="20"/>
        </w:rPr>
      </w:pPr>
      <w:r w:rsidRPr="002B66AF">
        <w:rPr>
          <w:rFonts w:eastAsia="Arial Unicode MS"/>
          <w:color w:val="000000"/>
          <w:sz w:val="20"/>
          <w:szCs w:val="20"/>
        </w:rPr>
        <w:t>Диагностика рака тела матки начинается с традиционного опроса, во время которого выясняется характер жалоб, изучается история заболевания, устанавливается наличие факторов риска развития злокачественной опухоли эндометрия. Затем врач проводит осмотр на гинекологическом кресле с использованием зеркал, при необходимости назначается аспирационная биопсия (у женщин репродуктивного возраста манипуляцию выполняют на 25-26-й день менструального цикла, а у женщин в постменопаузе – в любой день. Аспирация проводится без расширения канала матки. Это малоинвазивная (малотравматичная) и абсолютно безболезненная методика). Ведущим методом в диагностике рака тела матки сегодня является</w:t>
      </w:r>
      <w:r w:rsidRPr="002B66AF">
        <w:rPr>
          <w:rStyle w:val="apple-converted-space"/>
          <w:rFonts w:eastAsia="Arial Unicode MS"/>
          <w:color w:val="000000"/>
          <w:sz w:val="20"/>
          <w:szCs w:val="20"/>
        </w:rPr>
        <w:t> </w:t>
      </w:r>
      <w:r w:rsidRPr="002B66AF">
        <w:rPr>
          <w:rStyle w:val="Strong"/>
          <w:rFonts w:eastAsia="Arial Unicode MS"/>
          <w:color w:val="000000"/>
          <w:sz w:val="20"/>
          <w:szCs w:val="20"/>
        </w:rPr>
        <w:t>ультразвуковое исследование</w:t>
      </w:r>
      <w:r w:rsidRPr="002B66AF">
        <w:rPr>
          <w:rFonts w:eastAsia="Arial Unicode MS"/>
          <w:color w:val="000000"/>
          <w:sz w:val="20"/>
          <w:szCs w:val="20"/>
        </w:rPr>
        <w:t>, которое выявляет злокачественные новообразования на ранних стадиях развития. В список обязательных исследований при подозрении на рак тела матки входит гистероскопия с прицельной биопсией.</w:t>
      </w:r>
      <w:r w:rsidRPr="002B66AF">
        <w:rPr>
          <w:rFonts w:eastAsia="Arial Unicode MS"/>
          <w:color w:val="000000"/>
          <w:sz w:val="20"/>
          <w:szCs w:val="20"/>
        </w:rPr>
        <w:br/>
      </w:r>
    </w:p>
    <w:p w:rsidR="00B40E6A" w:rsidRPr="002B66AF" w:rsidRDefault="00B40E6A" w:rsidP="002B66AF">
      <w:pPr>
        <w:ind w:left="-851"/>
        <w:rPr>
          <w:rFonts w:eastAsia="Arial Unicode MS"/>
          <w:b/>
          <w:bCs/>
          <w:sz w:val="20"/>
          <w:szCs w:val="20"/>
        </w:rPr>
      </w:pPr>
      <w:r w:rsidRPr="002B66AF">
        <w:rPr>
          <w:rFonts w:eastAsia="Arial Unicode MS"/>
          <w:b/>
          <w:bCs/>
          <w:color w:val="4475BA"/>
          <w:sz w:val="20"/>
          <w:szCs w:val="20"/>
        </w:rPr>
        <w:t>Как можно уберечься от рака тела матки?</w:t>
      </w:r>
    </w:p>
    <w:p w:rsidR="00B40E6A" w:rsidRPr="002B66AF" w:rsidRDefault="00B40E6A" w:rsidP="002B66AF">
      <w:pPr>
        <w:ind w:left="-851"/>
        <w:rPr>
          <w:rFonts w:eastAsia="Arial Unicode MS"/>
          <w:color w:val="000000"/>
          <w:sz w:val="20"/>
          <w:szCs w:val="20"/>
        </w:rPr>
      </w:pPr>
      <w:hyperlink r:id="rId6" w:history="1">
        <w:r w:rsidRPr="004716C1">
          <w:rPr>
            <w:rFonts w:eastAsia="Arial Unicode MS"/>
            <w:color w:val="0066FF"/>
            <w:sz w:val="20"/>
            <w:szCs w:val="20"/>
            <w:bdr w:val="none" w:sz="0" w:space="0" w:color="auto" w:frame="1"/>
          </w:rPr>
          <w:pict>
            <v:shape id="_x0000_i1026" type="#_x0000_t75" alt="" style="width:24pt;height:24pt" o:button="t">
              <v:imagedata r:id="rId5" o:title=""/>
            </v:shape>
          </w:pict>
        </w:r>
      </w:hyperlink>
      <w:r w:rsidRPr="002B66AF">
        <w:rPr>
          <w:rFonts w:eastAsia="Arial Unicode MS"/>
          <w:color w:val="000000"/>
          <w:sz w:val="20"/>
          <w:szCs w:val="20"/>
        </w:rPr>
        <w:t>Профилактика рака тела матки включает борьбу с устранимыми факторами риска развития патологии (устранение излишнего веса, своевременная терапия заболеваний печени и обменно-эндокринных нарушений, выявление и лечение доброкачественных изменений эндометрия).</w:t>
      </w:r>
      <w:r w:rsidRPr="002B66AF">
        <w:rPr>
          <w:rFonts w:eastAsia="Arial Unicode MS"/>
          <w:color w:val="000000"/>
          <w:sz w:val="20"/>
          <w:szCs w:val="20"/>
        </w:rPr>
        <w:br/>
        <w:t>В тех случаях, когда доброкачественные дисплазии эндометрия не поддаются консервативному лечению, врачи советуют обращаться к хирургическим методам. Поскольку прогноз при раке тела матки во многом зависит от стадии заболевания, большое значение имеет так называемая вторичная профилактика, направленная на своевременную диагностику злокачественной опухоли и предопухолевых состояний.</w:t>
      </w:r>
      <w:r w:rsidRPr="002B66AF">
        <w:rPr>
          <w:rFonts w:eastAsia="Arial Unicode MS"/>
          <w:color w:val="000000"/>
          <w:sz w:val="20"/>
          <w:szCs w:val="20"/>
        </w:rPr>
        <w:br/>
        <w:t>Всем женщинам из группы риска рекомендовано один раз в полгода проходить такие обследования, как УЗИ матки и аспирационная биопсия эндометрия.</w:t>
      </w:r>
    </w:p>
    <w:p w:rsidR="00B40E6A" w:rsidRPr="00400249" w:rsidRDefault="00B40E6A" w:rsidP="002B66AF">
      <w:pPr>
        <w:ind w:left="-851"/>
        <w:rPr>
          <w:rFonts w:ascii="Arial" w:hAnsi="Arial" w:cs="Arial"/>
          <w:color w:val="000000"/>
          <w:sz w:val="20"/>
          <w:szCs w:val="20"/>
        </w:rPr>
      </w:pPr>
    </w:p>
    <w:p w:rsidR="00B40E6A" w:rsidRPr="00400249" w:rsidRDefault="00B40E6A" w:rsidP="002B66AF">
      <w:pPr>
        <w:ind w:left="-1134"/>
        <w:rPr>
          <w:rFonts w:ascii="Arial" w:hAnsi="Arial" w:cs="Arial"/>
          <w:color w:val="000000"/>
          <w:sz w:val="20"/>
          <w:szCs w:val="20"/>
        </w:rPr>
      </w:pPr>
    </w:p>
    <w:p w:rsidR="00B40E6A" w:rsidRPr="00400249" w:rsidRDefault="00B40E6A" w:rsidP="002B66AF">
      <w:pPr>
        <w:ind w:left="-1134"/>
        <w:rPr>
          <w:rFonts w:ascii="Arial" w:hAnsi="Arial" w:cs="Arial"/>
          <w:color w:val="000000"/>
          <w:sz w:val="20"/>
          <w:szCs w:val="20"/>
        </w:rPr>
      </w:pPr>
    </w:p>
    <w:p w:rsidR="00B40E6A" w:rsidRPr="00400249" w:rsidRDefault="00B40E6A" w:rsidP="00122A9F">
      <w:pPr>
        <w:rPr>
          <w:rFonts w:ascii="Arial" w:hAnsi="Arial" w:cs="Arial"/>
          <w:color w:val="000000"/>
          <w:sz w:val="20"/>
          <w:szCs w:val="20"/>
        </w:rPr>
      </w:pPr>
    </w:p>
    <w:p w:rsidR="00B40E6A" w:rsidRDefault="00B40E6A" w:rsidP="00122A9F">
      <w:pPr>
        <w:pStyle w:val="NormalWeb"/>
        <w:shd w:val="clear" w:color="auto" w:fill="FFFFFF"/>
        <w:spacing w:before="0" w:beforeAutospacing="0" w:after="0" w:afterAutospacing="0"/>
        <w:ind w:left="150" w:right="150" w:firstLine="375"/>
        <w:jc w:val="both"/>
        <w:rPr>
          <w:rFonts w:ascii="Tahoma" w:hAnsi="Tahoma" w:cs="Tahoma"/>
          <w:b/>
          <w:bCs/>
          <w:color w:val="333333"/>
          <w:sz w:val="20"/>
          <w:szCs w:val="20"/>
        </w:rPr>
      </w:pPr>
    </w:p>
    <w:sectPr w:rsidR="00B40E6A" w:rsidSect="0036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A9F"/>
    <w:rsid w:val="000801E2"/>
    <w:rsid w:val="00092EFE"/>
    <w:rsid w:val="000E4A38"/>
    <w:rsid w:val="00122A9F"/>
    <w:rsid w:val="001E06BA"/>
    <w:rsid w:val="002B66AF"/>
    <w:rsid w:val="00364F32"/>
    <w:rsid w:val="00382FF6"/>
    <w:rsid w:val="00400249"/>
    <w:rsid w:val="004716C1"/>
    <w:rsid w:val="00655426"/>
    <w:rsid w:val="00801535"/>
    <w:rsid w:val="008254BC"/>
    <w:rsid w:val="00993BA5"/>
    <w:rsid w:val="009B689F"/>
    <w:rsid w:val="009F7FA2"/>
    <w:rsid w:val="00A51AF0"/>
    <w:rsid w:val="00B40E6A"/>
    <w:rsid w:val="00BA05FF"/>
    <w:rsid w:val="00BB304A"/>
    <w:rsid w:val="00E73DE4"/>
    <w:rsid w:val="00EA686B"/>
    <w:rsid w:val="00EF1E62"/>
    <w:rsid w:val="00F17649"/>
    <w:rsid w:val="00F5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A9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122A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2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2A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22A9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22A9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22A9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22A9F"/>
  </w:style>
  <w:style w:type="character" w:styleId="Hyperlink">
    <w:name w:val="Hyperlink"/>
    <w:basedOn w:val="DefaultParagraphFont"/>
    <w:uiPriority w:val="99"/>
    <w:rsid w:val="00122A9F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22A9F"/>
    <w:rPr>
      <w:b/>
      <w:bCs/>
    </w:rPr>
  </w:style>
  <w:style w:type="paragraph" w:styleId="NormalWeb">
    <w:name w:val="Normal (Web)"/>
    <w:basedOn w:val="Normal"/>
    <w:uiPriority w:val="99"/>
    <w:rsid w:val="00122A9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22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2A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smed.com/upfiles/other/artgen/45/563886001391686072.jpeg" TargetMode="External"/><Relationship Id="rId5" Type="http://schemas.openxmlformats.org/officeDocument/2006/relationships/image" Target="media/image1.wmf"/><Relationship Id="rId4" Type="http://schemas.openxmlformats.org/officeDocument/2006/relationships/hyperlink" Target="http://www.polismed.com/upfiles/other/artgen/45/222680001391685869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1</Pages>
  <Words>579</Words>
  <Characters>3306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Dok3</dc:creator>
  <cp:keywords/>
  <dc:description/>
  <cp:lastModifiedBy>oper</cp:lastModifiedBy>
  <cp:revision>5</cp:revision>
  <cp:lastPrinted>2016-10-25T09:01:00Z</cp:lastPrinted>
  <dcterms:created xsi:type="dcterms:W3CDTF">2016-10-25T05:35:00Z</dcterms:created>
  <dcterms:modified xsi:type="dcterms:W3CDTF">2016-10-27T10:05:00Z</dcterms:modified>
</cp:coreProperties>
</file>